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6DB49" w14:textId="77777777" w:rsidR="00CD568A" w:rsidRPr="001A6BB8" w:rsidRDefault="00CD568A" w:rsidP="00CD5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t>RAPPORT d’ANGLAIS du</w:t>
      </w:r>
      <w:r>
        <w:rPr>
          <w:sz w:val="36"/>
          <w:szCs w:val="36"/>
        </w:rPr>
        <w:t xml:space="preserve"> </w:t>
      </w:r>
      <w:r w:rsidR="00972B67">
        <w:rPr>
          <w:sz w:val="36"/>
          <w:szCs w:val="36"/>
        </w:rPr>
        <w:t>15</w:t>
      </w:r>
      <w:r w:rsidR="0001712B">
        <w:rPr>
          <w:sz w:val="36"/>
          <w:szCs w:val="36"/>
        </w:rPr>
        <w:t>/0</w:t>
      </w:r>
      <w:r w:rsidR="00972B67">
        <w:rPr>
          <w:sz w:val="36"/>
          <w:szCs w:val="36"/>
        </w:rPr>
        <w:t>5</w:t>
      </w:r>
      <w:r w:rsidR="00455CBF">
        <w:rPr>
          <w:sz w:val="36"/>
          <w:szCs w:val="36"/>
        </w:rPr>
        <w:t>/12</w:t>
      </w:r>
    </w:p>
    <w:p w14:paraId="15376400" w14:textId="77777777" w:rsidR="00A14DD7" w:rsidRDefault="00A14DD7" w:rsidP="00A14DD7">
      <w:pPr>
        <w:ind w:left="720"/>
        <w:rPr>
          <w:u w:val="single"/>
        </w:rPr>
      </w:pPr>
    </w:p>
    <w:p w14:paraId="09041DBC" w14:textId="77777777" w:rsidR="00F26BAF" w:rsidRDefault="00F26BAF" w:rsidP="00F26BAF">
      <w:pPr>
        <w:ind w:left="360"/>
        <w:rPr>
          <w:u w:val="single"/>
        </w:rPr>
      </w:pPr>
    </w:p>
    <w:p w14:paraId="7DF55E94" w14:textId="77777777" w:rsidR="00CD568A" w:rsidRDefault="00CD568A" w:rsidP="00CD568A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5CF1375E" w14:textId="77777777" w:rsidR="00F87D3B" w:rsidRDefault="00F87D3B" w:rsidP="00F87D3B">
      <w:pPr>
        <w:ind w:left="720"/>
        <w:rPr>
          <w:u w:val="single"/>
        </w:rPr>
      </w:pPr>
    </w:p>
    <w:p w14:paraId="5E2FBD5A" w14:textId="45CCCD6A" w:rsidR="001916DE" w:rsidRPr="00F87D3B" w:rsidRDefault="00F87D3B" w:rsidP="00CD568A">
      <w:r w:rsidRPr="00F87D3B">
        <w:t xml:space="preserve">Comment donner envie de jouer à notre jeu, dans le cadre de l’auto-apprentissage ? </w:t>
      </w:r>
      <w:proofErr w:type="gramStart"/>
      <w:r w:rsidRPr="00F87D3B">
        <w:t>comment</w:t>
      </w:r>
      <w:proofErr w:type="gramEnd"/>
      <w:r w:rsidRPr="00F87D3B">
        <w:t xml:space="preserve"> lier sport, jeu et apprentissage, autrement comment créer un contexte d’apprentissage que nous avons choisi ?</w:t>
      </w:r>
    </w:p>
    <w:p w14:paraId="68801BA1" w14:textId="77777777" w:rsidR="00F26BAF" w:rsidRPr="00F26BAF" w:rsidRDefault="00F26BAF" w:rsidP="00F26BAF">
      <w:pPr>
        <w:ind w:left="720"/>
      </w:pPr>
    </w:p>
    <w:p w14:paraId="15B0EBF2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 xml:space="preserve">Objectifs : </w:t>
      </w:r>
    </w:p>
    <w:p w14:paraId="3F587170" w14:textId="704E6251" w:rsidR="002D47FE" w:rsidRDefault="0001712B" w:rsidP="00CD568A">
      <w:r>
        <w:rPr>
          <w:i/>
        </w:rPr>
        <w:t xml:space="preserve"> </w:t>
      </w:r>
    </w:p>
    <w:p w14:paraId="0A1EC2E0" w14:textId="66BA025D" w:rsidR="00F87D3B" w:rsidRDefault="00F87D3B" w:rsidP="00CD568A">
      <w:r>
        <w:t xml:space="preserve">Améliorer notre jeu de société, afin de le rendre utilisable à des </w:t>
      </w:r>
      <w:r w:rsidR="00D93BBC">
        <w:t>fins pédagogiques</w:t>
      </w:r>
      <w:r>
        <w:t>, not</w:t>
      </w:r>
      <w:r w:rsidR="00D93BBC">
        <w:t>amment apprendre du vocabulaire, et ce, sans rester statiques comme l’on aurait l’habitude de le faire en bachotant ou même en jouant à des jeux de sociétés.</w:t>
      </w:r>
    </w:p>
    <w:p w14:paraId="3F04BD50" w14:textId="77777777" w:rsidR="0001712B" w:rsidRPr="0001712B" w:rsidRDefault="0001712B" w:rsidP="00CD568A"/>
    <w:p w14:paraId="33DF87EB" w14:textId="77777777" w:rsidR="00F26BAF" w:rsidRPr="00F26BAF" w:rsidRDefault="00F26BAF" w:rsidP="00F26BAF">
      <w:pPr>
        <w:ind w:left="720"/>
      </w:pPr>
    </w:p>
    <w:p w14:paraId="216E24C1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: </w:t>
      </w:r>
    </w:p>
    <w:p w14:paraId="1984C68C" w14:textId="67F63A63" w:rsidR="0001712B" w:rsidRDefault="002D47FE" w:rsidP="00DA0FD2">
      <w:r>
        <w:t>Internet.</w:t>
      </w:r>
      <w:r w:rsidR="00F87D3B">
        <w:t xml:space="preserve"> (</w:t>
      </w:r>
      <w:r w:rsidR="00D93BBC">
        <w:t>Recherches</w:t>
      </w:r>
      <w:r w:rsidR="00F87D3B">
        <w:t>)</w:t>
      </w:r>
    </w:p>
    <w:p w14:paraId="15C1B8D0" w14:textId="39C40FD4" w:rsidR="006E09C5" w:rsidRDefault="00972B67" w:rsidP="00DA0FD2">
      <w:r>
        <w:t>Jeux de société</w:t>
      </w:r>
      <w:r w:rsidR="00F87D3B">
        <w:t>.</w:t>
      </w:r>
    </w:p>
    <w:p w14:paraId="43DBAFC5" w14:textId="77777777" w:rsidR="00F26BAF" w:rsidRDefault="00F26BAF" w:rsidP="00F26BAF">
      <w:pPr>
        <w:ind w:left="720"/>
        <w:rPr>
          <w:u w:val="single"/>
        </w:rPr>
      </w:pPr>
    </w:p>
    <w:p w14:paraId="5DF2F8D9" w14:textId="77777777" w:rsidR="00231E94" w:rsidRDefault="002D47FE" w:rsidP="00231E9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Activités</w:t>
      </w:r>
      <w:r w:rsidR="00231E94" w:rsidRPr="00231E94">
        <w:rPr>
          <w:u w:val="single"/>
        </w:rPr>
        <w:t> :</w:t>
      </w:r>
    </w:p>
    <w:p w14:paraId="4D418655" w14:textId="72DCBC46" w:rsidR="00E36FA6" w:rsidRDefault="00972B67" w:rsidP="002D47FE">
      <w:r>
        <w:t>Nous avons joué au</w:t>
      </w:r>
      <w:r w:rsidR="0001712B">
        <w:t xml:space="preserve"> jeu de société : The </w:t>
      </w:r>
      <w:proofErr w:type="spellStart"/>
      <w:r w:rsidR="0001712B">
        <w:t>Triffle</w:t>
      </w:r>
      <w:proofErr w:type="spellEnd"/>
      <w:r w:rsidR="0001712B">
        <w:t xml:space="preserve"> </w:t>
      </w:r>
      <w:proofErr w:type="spellStart"/>
      <w:r w:rsidR="0001712B">
        <w:t>game</w:t>
      </w:r>
      <w:proofErr w:type="spellEnd"/>
      <w:r w:rsidR="00D461BD">
        <w:t xml:space="preserve"> que nous avions créé.</w:t>
      </w:r>
    </w:p>
    <w:p w14:paraId="40A82912" w14:textId="69C8CE06" w:rsidR="00C22C5B" w:rsidRDefault="00C22C5B" w:rsidP="002D47FE">
      <w:r>
        <w:t>Nous essayons d’</w:t>
      </w:r>
      <w:r w:rsidR="00D461BD">
        <w:t>améliorer ce</w:t>
      </w:r>
      <w:r>
        <w:t xml:space="preserve"> jeu de société qui pourrait nous permettre </w:t>
      </w:r>
      <w:r w:rsidR="00D461BD">
        <w:t xml:space="preserve">de combiner le fait de </w:t>
      </w:r>
      <w:r w:rsidR="00B8534D">
        <w:t xml:space="preserve">s’amuser, </w:t>
      </w:r>
      <w:r w:rsidR="00D461BD">
        <w:t xml:space="preserve">de </w:t>
      </w:r>
      <w:r w:rsidR="00B8534D">
        <w:t>faire des exercices physiques (</w:t>
      </w:r>
      <w:r w:rsidR="00F87D3B">
        <w:t>sport</w:t>
      </w:r>
      <w:r w:rsidR="00B8534D">
        <w:t xml:space="preserve">) et </w:t>
      </w:r>
      <w:r w:rsidR="00D461BD">
        <w:t>d’</w:t>
      </w:r>
      <w:r w:rsidR="00B8534D">
        <w:t>améliorer notre niveau de langue en anglais</w:t>
      </w:r>
      <w:r w:rsidR="00D461BD">
        <w:t xml:space="preserve"> (ou du moins noter vocabulaire)</w:t>
      </w:r>
      <w:r w:rsidR="00B8534D">
        <w:t xml:space="preserve">. </w:t>
      </w:r>
    </w:p>
    <w:p w14:paraId="2A55FD19" w14:textId="7EFD996D" w:rsidR="0088611C" w:rsidRDefault="0088611C" w:rsidP="002D47FE">
      <w:r>
        <w:t>Nous avons également fait des recherches sur la kinesthésie et comprendre le fonctionnem</w:t>
      </w:r>
      <w:r w:rsidR="00D461BD">
        <w:t>ent de la mémoire kinesthésique</w:t>
      </w:r>
      <w:r>
        <w:t>.</w:t>
      </w:r>
    </w:p>
    <w:p w14:paraId="3E55393D" w14:textId="77777777" w:rsidR="002D47FE" w:rsidRDefault="002D47FE" w:rsidP="002D47FE">
      <w:pPr>
        <w:ind w:left="360"/>
        <w:rPr>
          <w:u w:val="single"/>
        </w:rPr>
      </w:pPr>
    </w:p>
    <w:p w14:paraId="6681C1AF" w14:textId="77777777" w:rsidR="00CD568A" w:rsidRDefault="00CD568A" w:rsidP="00CD568A">
      <w:pPr>
        <w:pStyle w:val="Paragraphedeliste"/>
        <w:numPr>
          <w:ilvl w:val="0"/>
          <w:numId w:val="3"/>
        </w:numPr>
      </w:pPr>
      <w:r w:rsidRPr="00CD568A">
        <w:rPr>
          <w:u w:val="single"/>
        </w:rPr>
        <w:t xml:space="preserve">Evaluation </w:t>
      </w:r>
      <w:r>
        <w:t xml:space="preserve">: </w:t>
      </w:r>
    </w:p>
    <w:p w14:paraId="0DBA2A72" w14:textId="06861292" w:rsidR="00D15C11" w:rsidRDefault="00A50F53" w:rsidP="00D15C11">
      <w:r>
        <w:t xml:space="preserve">Parfois pour apprendre à jouer un </w:t>
      </w:r>
      <w:r w:rsidR="00F87D3B">
        <w:t>jeu</w:t>
      </w:r>
      <w:r>
        <w:t xml:space="preserve">, il vaut mieux y jouer sans connaitre toutes les règles </w:t>
      </w:r>
      <w:r w:rsidR="00F87D3B">
        <w:t>qu’essayer</w:t>
      </w:r>
      <w:r>
        <w:t xml:space="preserve"> d’apprendre toutes les règles en détail pour comprendre comment y jouer.</w:t>
      </w:r>
      <w:r w:rsidR="00004927">
        <w:t xml:space="preserve"> Mais l’on a vu avec The </w:t>
      </w:r>
      <w:proofErr w:type="spellStart"/>
      <w:r w:rsidR="00004927">
        <w:t>Vark</w:t>
      </w:r>
      <w:proofErr w:type="spellEnd"/>
      <w:r w:rsidR="00004927">
        <w:t xml:space="preserve"> que cela dépendait des personnes en fonction de si elles sont plutôt « </w:t>
      </w:r>
      <w:proofErr w:type="spellStart"/>
      <w:r w:rsidR="00004927">
        <w:t>read</w:t>
      </w:r>
      <w:proofErr w:type="spellEnd"/>
      <w:r w:rsidR="00004927">
        <w:t>/</w:t>
      </w:r>
      <w:proofErr w:type="spellStart"/>
      <w:r w:rsidR="00004927">
        <w:t>writte</w:t>
      </w:r>
      <w:proofErr w:type="spellEnd"/>
      <w:r w:rsidR="00004927">
        <w:t> » ou « </w:t>
      </w:r>
      <w:proofErr w:type="spellStart"/>
      <w:r w:rsidR="00004927">
        <w:t>visual</w:t>
      </w:r>
      <w:proofErr w:type="spellEnd"/>
      <w:r w:rsidR="00004927">
        <w:t> » ou « </w:t>
      </w:r>
      <w:proofErr w:type="spellStart"/>
      <w:r w:rsidR="00004927">
        <w:t>Kinesthetic</w:t>
      </w:r>
      <w:proofErr w:type="spellEnd"/>
      <w:r w:rsidR="00004927">
        <w:t> ».</w:t>
      </w:r>
      <w:r>
        <w:t xml:space="preserve"> </w:t>
      </w:r>
    </w:p>
    <w:p w14:paraId="6F74EA8C" w14:textId="23BD4287" w:rsidR="006E0A3D" w:rsidRDefault="006E0A3D" w:rsidP="00D15C11">
      <w:r>
        <w:t xml:space="preserve">La kinesthésie nous permet de </w:t>
      </w:r>
      <w:r w:rsidR="00004927">
        <w:t>voir comment apprendre autrement.</w:t>
      </w:r>
    </w:p>
    <w:p w14:paraId="39FB2258" w14:textId="77777777" w:rsidR="00D15C11" w:rsidRDefault="00D15C11" w:rsidP="00D15C11">
      <w:pPr>
        <w:rPr>
          <w:u w:val="single"/>
        </w:rPr>
      </w:pPr>
    </w:p>
    <w:p w14:paraId="72615605" w14:textId="77777777" w:rsidR="00CD568A" w:rsidRDefault="00CD568A" w:rsidP="00CD568A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1B2DE5AB" w14:textId="77777777" w:rsidR="00A55262" w:rsidRDefault="00A55262" w:rsidP="00A55262">
      <w:pPr>
        <w:ind w:left="720"/>
        <w:rPr>
          <w:u w:val="single"/>
        </w:rPr>
      </w:pPr>
    </w:p>
    <w:p w14:paraId="40D70113" w14:textId="0E26A356" w:rsidR="00D15C11" w:rsidRDefault="00416548" w:rsidP="00BB5AD0">
      <w:r>
        <w:t xml:space="preserve">Nous avons </w:t>
      </w:r>
      <w:r w:rsidR="00F87D3B">
        <w:t>décidé</w:t>
      </w:r>
      <w:r>
        <w:t xml:space="preserve"> de se lancer sur la conception de jeu qui nous </w:t>
      </w:r>
      <w:r w:rsidR="00F87D3B">
        <w:t>permettrait</w:t>
      </w:r>
      <w:r>
        <w:t xml:space="preserve"> non seulement d’apprendre une langue mais aussi de faire des activités sportive. L</w:t>
      </w:r>
      <w:r w:rsidR="001B6B11">
        <w:t xml:space="preserve">es recherches que nous avons </w:t>
      </w:r>
      <w:r w:rsidR="00F87D3B">
        <w:t>faites</w:t>
      </w:r>
      <w:r w:rsidR="001B6B11">
        <w:t xml:space="preserve"> sur la kinesthésie </w:t>
      </w:r>
      <w:r w:rsidR="00F87D3B">
        <w:t>s’avèrent</w:t>
      </w:r>
      <w:r w:rsidR="001B6B11">
        <w:t xml:space="preserve"> très intéressante.</w:t>
      </w:r>
      <w:bookmarkStart w:id="0" w:name="_GoBack"/>
      <w:bookmarkEnd w:id="0"/>
    </w:p>
    <w:p w14:paraId="13511B95" w14:textId="77777777" w:rsidR="00D15C11" w:rsidRDefault="00D15C11" w:rsidP="00BB5AD0"/>
    <w:p w14:paraId="299BE943" w14:textId="77777777" w:rsidR="00D15C11" w:rsidRDefault="00D15C11" w:rsidP="00BB5AD0"/>
    <w:p w14:paraId="5D5089C7" w14:textId="77777777" w:rsidR="009B6A90" w:rsidRDefault="009B6A90" w:rsidP="00BB5AD0"/>
    <w:p w14:paraId="75C27A58" w14:textId="77777777" w:rsidR="009B6A90" w:rsidRDefault="009B6A90" w:rsidP="00BB5AD0"/>
    <w:p w14:paraId="40DC871E" w14:textId="77777777" w:rsidR="009B6A90" w:rsidRDefault="009B6A90" w:rsidP="00BB5AD0"/>
    <w:p w14:paraId="67385B32" w14:textId="77777777" w:rsidR="009B6A90" w:rsidRDefault="009B6A90" w:rsidP="00BB5AD0"/>
    <w:p w14:paraId="780F6A12" w14:textId="77777777" w:rsidR="009B6A90" w:rsidRDefault="009B6A90" w:rsidP="00BB5AD0"/>
    <w:p w14:paraId="02653DBD" w14:textId="77777777" w:rsidR="009B6A90" w:rsidRDefault="009B6A90" w:rsidP="00BB5AD0"/>
    <w:p w14:paraId="00FE1F41" w14:textId="77777777" w:rsidR="00D15C11" w:rsidRDefault="00D15C11" w:rsidP="00BB5AD0"/>
    <w:p w14:paraId="3001BECF" w14:textId="77777777" w:rsidR="00D15C11" w:rsidRDefault="00D15C11" w:rsidP="00BB5AD0"/>
    <w:p w14:paraId="4E01CC88" w14:textId="77777777" w:rsidR="00D15C11" w:rsidRDefault="00D15C11" w:rsidP="00BB5AD0"/>
    <w:p w14:paraId="36105316" w14:textId="77777777" w:rsidR="00D15C11" w:rsidRDefault="00D15C11" w:rsidP="00BB5AD0"/>
    <w:p w14:paraId="2B5054B3" w14:textId="77777777" w:rsidR="00D15C11" w:rsidRDefault="00D15C11" w:rsidP="00BB5AD0"/>
    <w:p w14:paraId="43CE2B79" w14:textId="77777777" w:rsidR="00D15C11" w:rsidRDefault="00D15C11" w:rsidP="00BB5AD0"/>
    <w:p w14:paraId="57668FA1" w14:textId="77777777" w:rsidR="00B208B4" w:rsidRPr="001A6BB8" w:rsidRDefault="00B208B4" w:rsidP="00B20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t>RAPPORT d</w:t>
      </w:r>
      <w:r w:rsidR="00455CBF">
        <w:rPr>
          <w:sz w:val="36"/>
          <w:szCs w:val="36"/>
        </w:rPr>
        <w:t>e CHINOIS</w:t>
      </w:r>
      <w:r>
        <w:rPr>
          <w:sz w:val="36"/>
          <w:szCs w:val="36"/>
        </w:rPr>
        <w:t xml:space="preserve"> du </w:t>
      </w:r>
      <w:r w:rsidR="00443716">
        <w:rPr>
          <w:sz w:val="36"/>
          <w:szCs w:val="36"/>
        </w:rPr>
        <w:t>0</w:t>
      </w:r>
      <w:r w:rsidR="005E2108">
        <w:rPr>
          <w:sz w:val="36"/>
          <w:szCs w:val="36"/>
        </w:rPr>
        <w:t>3/04</w:t>
      </w:r>
      <w:r w:rsidR="00455CBF">
        <w:rPr>
          <w:sz w:val="36"/>
          <w:szCs w:val="36"/>
        </w:rPr>
        <w:t>/12</w:t>
      </w:r>
    </w:p>
    <w:p w14:paraId="14A1090E" w14:textId="77777777" w:rsidR="00B208B4" w:rsidRDefault="00B208B4" w:rsidP="00B208B4"/>
    <w:p w14:paraId="00E51157" w14:textId="77777777" w:rsidR="00B208B4" w:rsidRDefault="00B208B4" w:rsidP="00B208B4"/>
    <w:p w14:paraId="6ED6F35F" w14:textId="77777777" w:rsidR="00B208B4" w:rsidRPr="001A6BB8" w:rsidRDefault="00B208B4" w:rsidP="00B208B4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47436944" w14:textId="77777777" w:rsidR="00E66E97" w:rsidRDefault="00E66E97" w:rsidP="00B208B4">
      <w:r>
        <w:t xml:space="preserve">     </w:t>
      </w:r>
    </w:p>
    <w:p w14:paraId="002A2E59" w14:textId="77777777" w:rsidR="00455CBF" w:rsidRDefault="00E66E97" w:rsidP="00B208B4">
      <w:r>
        <w:t xml:space="preserve">     </w:t>
      </w:r>
      <w:r w:rsidR="005E33EA">
        <w:t>Comment apprendre d’une nouvelle manière le vocabulaire sachant que notre faible niveau nous restreint beaucoup ?</w:t>
      </w:r>
    </w:p>
    <w:p w14:paraId="6D40BB3C" w14:textId="77777777" w:rsidR="00605700" w:rsidRDefault="00605700" w:rsidP="00B208B4"/>
    <w:p w14:paraId="675BE1C2" w14:textId="77777777" w:rsidR="00E66E97" w:rsidRPr="00E66E97" w:rsidRDefault="00E66E97" w:rsidP="00E66E97">
      <w:pPr>
        <w:pStyle w:val="Paragraphedeliste"/>
        <w:ind w:left="786"/>
      </w:pPr>
    </w:p>
    <w:p w14:paraId="4AF0CC88" w14:textId="77777777" w:rsidR="00B208B4" w:rsidRDefault="005A1B18" w:rsidP="00E66E97">
      <w:pPr>
        <w:pStyle w:val="Paragraphedeliste"/>
        <w:numPr>
          <w:ilvl w:val="0"/>
          <w:numId w:val="3"/>
        </w:numPr>
      </w:pPr>
      <w:r w:rsidRPr="00E66E97">
        <w:rPr>
          <w:u w:val="single"/>
        </w:rPr>
        <w:t>Objectif</w:t>
      </w:r>
      <w:r w:rsidR="00B208B4" w:rsidRPr="00E66E97">
        <w:rPr>
          <w:u w:val="single"/>
        </w:rPr>
        <w:t xml:space="preserve"> : </w:t>
      </w:r>
    </w:p>
    <w:p w14:paraId="12E35D51" w14:textId="77777777" w:rsidR="00E66E97" w:rsidRDefault="00E66E97" w:rsidP="00E66E97">
      <w:pPr>
        <w:ind w:left="786"/>
      </w:pPr>
    </w:p>
    <w:p w14:paraId="377FB316" w14:textId="77777777" w:rsidR="00455CBF" w:rsidRDefault="00CC25AB" w:rsidP="006E09C5">
      <w:pPr>
        <w:ind w:left="360"/>
      </w:pPr>
      <w:r>
        <w:t>Apprendre du vocabulaire</w:t>
      </w:r>
      <w:r w:rsidR="005E33EA">
        <w:t xml:space="preserve"> de manière différente.</w:t>
      </w:r>
    </w:p>
    <w:p w14:paraId="3906117C" w14:textId="77777777" w:rsidR="00B208B4" w:rsidRDefault="00B208B4" w:rsidP="00B208B4"/>
    <w:p w14:paraId="38D98841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: </w:t>
      </w:r>
    </w:p>
    <w:p w14:paraId="0C4D0706" w14:textId="77777777" w:rsidR="00E66E97" w:rsidRDefault="00E66E97" w:rsidP="00E66E97">
      <w:pPr>
        <w:ind w:left="720"/>
      </w:pPr>
    </w:p>
    <w:p w14:paraId="021329C1" w14:textId="77777777" w:rsidR="00B208B4" w:rsidRDefault="00E66E97" w:rsidP="00B208B4">
      <w:r>
        <w:t xml:space="preserve">           </w:t>
      </w:r>
      <w:r w:rsidR="00455CBF">
        <w:t xml:space="preserve">Site </w:t>
      </w:r>
      <w:r w:rsidR="00B208B4">
        <w:t>Internet</w:t>
      </w:r>
    </w:p>
    <w:p w14:paraId="343589E9" w14:textId="77777777" w:rsidR="00455CBF" w:rsidRDefault="00E66E97" w:rsidP="00B208B4">
      <w:r>
        <w:t xml:space="preserve">           </w:t>
      </w:r>
      <w:r w:rsidR="00CC25AB">
        <w:t>Logiciel tell me more</w:t>
      </w:r>
    </w:p>
    <w:p w14:paraId="04F87D5A" w14:textId="77777777" w:rsidR="005E2108" w:rsidRDefault="005E2108" w:rsidP="00B208B4">
      <w:r>
        <w:tab/>
        <w:t>Parole d’une chanson en chinois</w:t>
      </w:r>
    </w:p>
    <w:p w14:paraId="4BED97AC" w14:textId="77777777" w:rsidR="005E33EA" w:rsidRDefault="005E33EA" w:rsidP="00B208B4"/>
    <w:p w14:paraId="74E0813D" w14:textId="77777777" w:rsidR="00B208B4" w:rsidRDefault="00B208B4" w:rsidP="00B208B4"/>
    <w:p w14:paraId="63CB069B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Activités :</w:t>
      </w:r>
      <w:r>
        <w:t xml:space="preserve"> </w:t>
      </w:r>
    </w:p>
    <w:p w14:paraId="7EC9557A" w14:textId="77777777" w:rsidR="00E66E97" w:rsidRDefault="00E66E97" w:rsidP="005A1B18">
      <w:r>
        <w:t xml:space="preserve">    </w:t>
      </w:r>
    </w:p>
    <w:p w14:paraId="0CE11C1D" w14:textId="6EB41401" w:rsidR="005A1B18" w:rsidRDefault="00E66E97" w:rsidP="005A1B18">
      <w:r>
        <w:t xml:space="preserve">  </w:t>
      </w:r>
      <w:r w:rsidR="005E33EA">
        <w:t xml:space="preserve">Nous avons </w:t>
      </w:r>
      <w:r w:rsidR="00F87D3B">
        <w:t>continué</w:t>
      </w:r>
      <w:r w:rsidR="005E33EA">
        <w:t xml:space="preserve"> </w:t>
      </w:r>
      <w:r w:rsidR="00A408F0">
        <w:t>à apprendre du vocabulaire en utilisant le logiciel tell me more.</w:t>
      </w:r>
    </w:p>
    <w:p w14:paraId="33004281" w14:textId="77777777" w:rsidR="00455CBF" w:rsidRDefault="005A1B18" w:rsidP="00B208B4">
      <w:r>
        <w:t>Noter les mots/termes de vocabulaire choisis sur des feuilles ou fiches que nous plaçons à un endroit où l’on passe régulière et où l’on s’arrête suffisamment longtemps pour les lire</w:t>
      </w:r>
      <w:r w:rsidR="00A55262">
        <w:t xml:space="preserve"> (endroits testés : salle de bain, cuisine, bureau, en face de la table à manger).</w:t>
      </w:r>
    </w:p>
    <w:p w14:paraId="2C040AA8" w14:textId="77777777" w:rsidR="003276FB" w:rsidRDefault="005E2108" w:rsidP="00B208B4">
      <w:r>
        <w:t>On continue de tester des lieux différents pour apprendre : dehors surtout en ce moment vu qu’il fait beau.</w:t>
      </w:r>
    </w:p>
    <w:p w14:paraId="3219A6EC" w14:textId="77777777" w:rsidR="005E2108" w:rsidRDefault="005E2108" w:rsidP="00B208B4"/>
    <w:p w14:paraId="1D25880C" w14:textId="77777777" w:rsidR="005E2108" w:rsidRDefault="005E2108" w:rsidP="00B208B4">
      <w:r>
        <w:t>On sélectionne le vocabulaire grâce à une chanson.</w:t>
      </w:r>
    </w:p>
    <w:p w14:paraId="43E105CE" w14:textId="77777777" w:rsidR="005E2108" w:rsidRDefault="005E2108" w:rsidP="00B208B4"/>
    <w:p w14:paraId="2AA89AAF" w14:textId="77777777" w:rsidR="00B208B4" w:rsidRDefault="00B208B4" w:rsidP="00B208B4"/>
    <w:p w14:paraId="2143062A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Evaluation </w:t>
      </w:r>
      <w:r>
        <w:t xml:space="preserve">: </w:t>
      </w:r>
    </w:p>
    <w:p w14:paraId="235043E3" w14:textId="77777777" w:rsidR="00E66E97" w:rsidRDefault="00E66E97" w:rsidP="00B208B4">
      <w:r>
        <w:t xml:space="preserve">    </w:t>
      </w:r>
    </w:p>
    <w:p w14:paraId="59493201" w14:textId="77777777" w:rsidR="00B208B4" w:rsidRDefault="00E66E97" w:rsidP="00B208B4">
      <w:r>
        <w:t xml:space="preserve">   </w:t>
      </w:r>
      <w:r w:rsidR="005E2108">
        <w:t xml:space="preserve">Plutôt que de choisir au hasard le vocabulaire nous prenons celui d’une chanson que l’on veut </w:t>
      </w:r>
      <w:r w:rsidR="009B6A90">
        <w:t>comprendre.</w:t>
      </w:r>
    </w:p>
    <w:p w14:paraId="681048B2" w14:textId="77777777" w:rsidR="00292D9A" w:rsidRDefault="00292D9A" w:rsidP="00B208B4"/>
    <w:p w14:paraId="53C1C9ED" w14:textId="77777777" w:rsidR="00E66E97" w:rsidRDefault="00E66E97" w:rsidP="00B208B4"/>
    <w:p w14:paraId="4C6C6D34" w14:textId="77777777" w:rsidR="00B208B4" w:rsidRDefault="00B208B4" w:rsidP="00B208B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76A63124" w14:textId="77777777" w:rsidR="00A14DD7" w:rsidRDefault="00A14DD7" w:rsidP="00B208B4"/>
    <w:p w14:paraId="60B81655" w14:textId="77777777" w:rsidR="009B6A90" w:rsidRDefault="00E2255A" w:rsidP="00B208B4">
      <w:r>
        <w:t>Nous continuons à apprendre petit à petit le vocabulaire</w:t>
      </w:r>
      <w:r w:rsidR="009B6A90">
        <w:t>.</w:t>
      </w:r>
    </w:p>
    <w:p w14:paraId="113D9638" w14:textId="77777777" w:rsidR="00E2255A" w:rsidRDefault="00E2255A" w:rsidP="00B208B4">
      <w:r>
        <w:t>C’est pour cela que nous nous focalisons sur les différentes manières de mémorisations</w:t>
      </w:r>
      <w:r w:rsidR="00787416">
        <w:t xml:space="preserve"> que nous testons en anglais avant de les tester en chinois</w:t>
      </w:r>
      <w:r>
        <w:t>.</w:t>
      </w:r>
      <w:r w:rsidR="00787416">
        <w:t xml:space="preserve"> Nous verrons si ça marche aussi bien dans les deux langues.</w:t>
      </w:r>
      <w:r>
        <w:t xml:space="preserve">  </w:t>
      </w:r>
    </w:p>
    <w:p w14:paraId="02B8A5EF" w14:textId="77777777" w:rsidR="00B208B4" w:rsidRPr="00CC745D" w:rsidRDefault="00B208B4" w:rsidP="00B208B4"/>
    <w:p w14:paraId="00C26F29" w14:textId="77777777" w:rsidR="00B208B4" w:rsidRDefault="00B208B4" w:rsidP="00B208B4"/>
    <w:p w14:paraId="3E2F2741" w14:textId="77777777" w:rsidR="00CD568A" w:rsidRDefault="00CD568A"/>
    <w:sectPr w:rsidR="00CD568A" w:rsidSect="00C6105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7A0"/>
    <w:multiLevelType w:val="hybridMultilevel"/>
    <w:tmpl w:val="5A6C79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FB6285"/>
    <w:multiLevelType w:val="hybridMultilevel"/>
    <w:tmpl w:val="9BA8F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839B1"/>
    <w:multiLevelType w:val="hybridMultilevel"/>
    <w:tmpl w:val="DC66C502"/>
    <w:lvl w:ilvl="0" w:tplc="A3125092">
      <w:start w:val="1"/>
      <w:numFmt w:val="bullet"/>
      <w:lvlText w:val="·"/>
      <w:lvlJc w:val="left"/>
      <w:pPr>
        <w:ind w:left="780" w:hanging="360"/>
      </w:pPr>
      <w:rPr>
        <w:rFonts w:ascii="Verdana" w:eastAsiaTheme="minorHAns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7C5146D"/>
    <w:multiLevelType w:val="hybridMultilevel"/>
    <w:tmpl w:val="A29A71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A"/>
    <w:rsid w:val="00004927"/>
    <w:rsid w:val="0001712B"/>
    <w:rsid w:val="0012781B"/>
    <w:rsid w:val="001916DE"/>
    <w:rsid w:val="001B6B11"/>
    <w:rsid w:val="001F504A"/>
    <w:rsid w:val="00231E94"/>
    <w:rsid w:val="00292D9A"/>
    <w:rsid w:val="002D47FE"/>
    <w:rsid w:val="003117B1"/>
    <w:rsid w:val="003276FB"/>
    <w:rsid w:val="00416548"/>
    <w:rsid w:val="00443716"/>
    <w:rsid w:val="00455CBF"/>
    <w:rsid w:val="00466715"/>
    <w:rsid w:val="00484A13"/>
    <w:rsid w:val="005A1B18"/>
    <w:rsid w:val="005B7BE7"/>
    <w:rsid w:val="005E2108"/>
    <w:rsid w:val="005E33EA"/>
    <w:rsid w:val="005E53BF"/>
    <w:rsid w:val="00605700"/>
    <w:rsid w:val="00627A6E"/>
    <w:rsid w:val="00675CE9"/>
    <w:rsid w:val="0069744D"/>
    <w:rsid w:val="006E09C5"/>
    <w:rsid w:val="006E0A3D"/>
    <w:rsid w:val="00787416"/>
    <w:rsid w:val="00791720"/>
    <w:rsid w:val="0088611C"/>
    <w:rsid w:val="008879B3"/>
    <w:rsid w:val="008A3FE7"/>
    <w:rsid w:val="0090503A"/>
    <w:rsid w:val="00972B67"/>
    <w:rsid w:val="009A3DFD"/>
    <w:rsid w:val="009B6A90"/>
    <w:rsid w:val="00A14DD7"/>
    <w:rsid w:val="00A408F0"/>
    <w:rsid w:val="00A50F53"/>
    <w:rsid w:val="00A535CB"/>
    <w:rsid w:val="00A55262"/>
    <w:rsid w:val="00A826CC"/>
    <w:rsid w:val="00AD3CE9"/>
    <w:rsid w:val="00B208B4"/>
    <w:rsid w:val="00B216B0"/>
    <w:rsid w:val="00B8534D"/>
    <w:rsid w:val="00BB5AD0"/>
    <w:rsid w:val="00BF6D5C"/>
    <w:rsid w:val="00C07DE0"/>
    <w:rsid w:val="00C22C5B"/>
    <w:rsid w:val="00C23715"/>
    <w:rsid w:val="00C60B6C"/>
    <w:rsid w:val="00C61052"/>
    <w:rsid w:val="00CA57E0"/>
    <w:rsid w:val="00CC25AB"/>
    <w:rsid w:val="00CD568A"/>
    <w:rsid w:val="00D15C11"/>
    <w:rsid w:val="00D461BD"/>
    <w:rsid w:val="00D93BBC"/>
    <w:rsid w:val="00DA0FD2"/>
    <w:rsid w:val="00DA5558"/>
    <w:rsid w:val="00DC5708"/>
    <w:rsid w:val="00E200F7"/>
    <w:rsid w:val="00E2255A"/>
    <w:rsid w:val="00E36FA6"/>
    <w:rsid w:val="00E4377A"/>
    <w:rsid w:val="00E57D3B"/>
    <w:rsid w:val="00E66E97"/>
    <w:rsid w:val="00E91C29"/>
    <w:rsid w:val="00E979B9"/>
    <w:rsid w:val="00F26BAF"/>
    <w:rsid w:val="00F3581C"/>
    <w:rsid w:val="00F52608"/>
    <w:rsid w:val="00F87D3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3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459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LAM</dc:creator>
  <cp:lastModifiedBy>Annma</cp:lastModifiedBy>
  <cp:revision>4</cp:revision>
  <dcterms:created xsi:type="dcterms:W3CDTF">2012-05-15T11:25:00Z</dcterms:created>
  <dcterms:modified xsi:type="dcterms:W3CDTF">2012-05-15T14:25:00Z</dcterms:modified>
</cp:coreProperties>
</file>